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41F" w:rsidRDefault="0050641F" w:rsidP="0050641F">
      <w:pPr>
        <w:ind w:right="6"/>
        <w:rPr>
          <w:b/>
          <w:i/>
          <w:iCs/>
        </w:rPr>
      </w:pPr>
    </w:p>
    <w:p w:rsidR="0050641F" w:rsidRPr="00932B9D" w:rsidRDefault="0050641F" w:rsidP="0050641F">
      <w:pPr>
        <w:ind w:right="6" w:firstLine="720"/>
        <w:jc w:val="right"/>
        <w:rPr>
          <w:b/>
          <w:i/>
        </w:rPr>
      </w:pPr>
      <w:r w:rsidRPr="00932B9D">
        <w:rPr>
          <w:b/>
          <w:i/>
          <w:iCs/>
        </w:rPr>
        <w:t>Приложение</w:t>
      </w:r>
      <w:r w:rsidRPr="00932B9D">
        <w:rPr>
          <w:b/>
        </w:rPr>
        <w:t xml:space="preserve"> </w:t>
      </w:r>
      <w:r w:rsidRPr="00932B9D">
        <w:rPr>
          <w:b/>
          <w:i/>
        </w:rPr>
        <w:t>№ 4</w:t>
      </w:r>
    </w:p>
    <w:p w:rsidR="0050641F" w:rsidRPr="00932B9D" w:rsidRDefault="0050641F" w:rsidP="0050641F">
      <w:pPr>
        <w:ind w:left="-720" w:right="6" w:firstLine="720"/>
        <w:jc w:val="right"/>
      </w:pPr>
      <w:r w:rsidRPr="00932B9D">
        <w:t>(образец на техническа оферта)</w:t>
      </w:r>
    </w:p>
    <w:p w:rsidR="0050641F" w:rsidRPr="00932B9D" w:rsidRDefault="0050641F" w:rsidP="0050641F">
      <w:pPr>
        <w:widowControl w:val="0"/>
        <w:ind w:left="5040"/>
        <w:rPr>
          <w:b/>
          <w:bCs/>
        </w:rPr>
      </w:pPr>
    </w:p>
    <w:p w:rsidR="0050641F" w:rsidRPr="00932B9D" w:rsidRDefault="0050641F" w:rsidP="0050641F">
      <w:pPr>
        <w:widowControl w:val="0"/>
        <w:ind w:left="5040"/>
        <w:rPr>
          <w:b/>
          <w:bCs/>
        </w:rPr>
      </w:pPr>
      <w:r w:rsidRPr="00932B9D">
        <w:rPr>
          <w:b/>
          <w:bCs/>
        </w:rPr>
        <w:t>ДО „БЪЛГАРСКИ ПОЩИ” ЕАД,</w:t>
      </w:r>
    </w:p>
    <w:p w:rsidR="0050641F" w:rsidRPr="00932B9D" w:rsidRDefault="0050641F" w:rsidP="0050641F">
      <w:pPr>
        <w:widowControl w:val="0"/>
        <w:ind w:left="5040"/>
      </w:pPr>
      <w:r w:rsidRPr="00932B9D">
        <w:rPr>
          <w:noProof/>
        </w:rPr>
        <w:t>1700 гр.София, ул. „Акад.Ст.Младенов” 1, бл.31</w:t>
      </w:r>
    </w:p>
    <w:p w:rsidR="0050641F" w:rsidRPr="00932B9D" w:rsidRDefault="0050641F" w:rsidP="0050641F">
      <w:pPr>
        <w:pStyle w:val="CharCharChar"/>
        <w:jc w:val="both"/>
        <w:rPr>
          <w:b/>
          <w:lang w:val="ru-RU"/>
        </w:rPr>
      </w:pPr>
      <w:r w:rsidRPr="00932B9D">
        <w:rPr>
          <w:lang w:val="ru-RU"/>
        </w:rPr>
        <w:t>[</w:t>
      </w:r>
      <w:r w:rsidRPr="00932B9D">
        <w:rPr>
          <w:i/>
          <w:iCs/>
          <w:lang w:val="bg-BG"/>
        </w:rPr>
        <w:t>наименование на участника</w:t>
      </w:r>
      <w:r w:rsidRPr="00932B9D">
        <w:rPr>
          <w:lang w:val="ru-RU"/>
        </w:rPr>
        <w:t>]</w:t>
      </w:r>
      <w:r w:rsidRPr="00932B9D">
        <w:rPr>
          <w:b/>
          <w:lang w:val="ru-RU"/>
        </w:rPr>
        <w:t>,</w:t>
      </w:r>
    </w:p>
    <w:p w:rsidR="0050641F" w:rsidRPr="00932B9D" w:rsidRDefault="0050641F" w:rsidP="0050641F">
      <w:pPr>
        <w:pStyle w:val="CharCharChar"/>
        <w:jc w:val="both"/>
        <w:rPr>
          <w:b/>
          <w:lang w:val="ru-RU"/>
        </w:rPr>
      </w:pPr>
      <w:r w:rsidRPr="00932B9D">
        <w:rPr>
          <w:lang w:val="ru-RU"/>
        </w:rPr>
        <w:t>регистрирарано [</w:t>
      </w:r>
      <w:r w:rsidRPr="00932B9D">
        <w:rPr>
          <w:i/>
          <w:lang w:val="ru-RU"/>
        </w:rPr>
        <w:t>данни за регистрацията на участника</w:t>
      </w:r>
      <w:r w:rsidRPr="00932B9D">
        <w:rPr>
          <w:lang w:val="ru-RU"/>
        </w:rPr>
        <w:t>]</w:t>
      </w:r>
    </w:p>
    <w:p w:rsidR="0050641F" w:rsidRPr="00932B9D" w:rsidRDefault="0050641F" w:rsidP="0050641F">
      <w:pPr>
        <w:pStyle w:val="CharCharChar"/>
        <w:jc w:val="both"/>
        <w:rPr>
          <w:lang w:val="ru-RU"/>
        </w:rPr>
      </w:pPr>
      <w:r w:rsidRPr="00932B9D">
        <w:rPr>
          <w:lang w:val="ru-RU"/>
        </w:rPr>
        <w:t>представлявано от [</w:t>
      </w:r>
      <w:r w:rsidRPr="00932B9D">
        <w:rPr>
          <w:i/>
          <w:lang w:val="ru-RU"/>
        </w:rPr>
        <w:t>трите имена</w:t>
      </w:r>
      <w:r w:rsidRPr="00932B9D">
        <w:rPr>
          <w:lang w:val="ru-RU"/>
        </w:rPr>
        <w:t>] в качеството на [</w:t>
      </w:r>
      <w:r w:rsidRPr="00932B9D">
        <w:rPr>
          <w:i/>
          <w:lang w:val="ru-RU"/>
        </w:rPr>
        <w:t>длъжност, или друго качество</w:t>
      </w:r>
      <w:r w:rsidRPr="00932B9D">
        <w:rPr>
          <w:lang w:val="ru-RU"/>
        </w:rPr>
        <w:t>]</w:t>
      </w:r>
    </w:p>
    <w:p w:rsidR="0050641F" w:rsidRPr="00932B9D" w:rsidRDefault="0050641F" w:rsidP="0050641F">
      <w:pPr>
        <w:pStyle w:val="CharCharChar"/>
        <w:jc w:val="both"/>
        <w:rPr>
          <w:lang w:val="ru-RU"/>
        </w:rPr>
      </w:pPr>
      <w:r w:rsidRPr="00932B9D">
        <w:rPr>
          <w:iCs/>
          <w:lang w:val="bg-BG"/>
        </w:rPr>
        <w:t>с</w:t>
      </w:r>
      <w:r w:rsidRPr="00932B9D">
        <w:rPr>
          <w:i/>
          <w:iCs/>
          <w:lang w:val="bg-BG"/>
        </w:rPr>
        <w:t xml:space="preserve"> </w:t>
      </w:r>
      <w:r w:rsidRPr="00932B9D">
        <w:rPr>
          <w:lang w:val="ru-RU"/>
        </w:rPr>
        <w:t>БУЛСТАТ</w:t>
      </w:r>
      <w:r w:rsidRPr="00932B9D">
        <w:rPr>
          <w:lang w:val="bg-BG"/>
        </w:rPr>
        <w:t>/ЕИК</w:t>
      </w:r>
      <w:r w:rsidRPr="00932B9D">
        <w:rPr>
          <w:lang w:val="ru-RU"/>
        </w:rPr>
        <w:t xml:space="preserve"> […]</w:t>
      </w:r>
      <w:r w:rsidRPr="00932B9D">
        <w:rPr>
          <w:lang w:val="bg-BG"/>
        </w:rPr>
        <w:t xml:space="preserve">, регистрирано в </w:t>
      </w:r>
      <w:r w:rsidRPr="00932B9D">
        <w:rPr>
          <w:lang w:val="ru-RU"/>
        </w:rPr>
        <w:t>[…], със седалище […] и адрес на управление</w:t>
      </w:r>
      <w:r w:rsidRPr="00932B9D">
        <w:rPr>
          <w:lang w:val="bg-BG"/>
        </w:rPr>
        <w:t xml:space="preserve"> </w:t>
      </w:r>
      <w:r w:rsidRPr="00932B9D">
        <w:rPr>
          <w:lang w:val="ru-RU"/>
        </w:rPr>
        <w:t>[…],</w:t>
      </w:r>
    </w:p>
    <w:p w:rsidR="0050641F" w:rsidRPr="00932B9D" w:rsidRDefault="0050641F" w:rsidP="0050641F">
      <w:pPr>
        <w:pStyle w:val="CharCharChar"/>
        <w:jc w:val="both"/>
        <w:rPr>
          <w:lang w:val="ru-RU"/>
        </w:rPr>
      </w:pPr>
      <w:r w:rsidRPr="00932B9D">
        <w:rPr>
          <w:lang w:val="ru-RU"/>
        </w:rPr>
        <w:t>адрес за кореспонденция: […],</w:t>
      </w:r>
    </w:p>
    <w:p w:rsidR="0050641F" w:rsidRPr="00932B9D" w:rsidRDefault="0050641F" w:rsidP="0050641F">
      <w:pPr>
        <w:pStyle w:val="CharCharChar"/>
        <w:jc w:val="both"/>
        <w:rPr>
          <w:lang w:val="ru-RU"/>
        </w:rPr>
      </w:pPr>
      <w:r w:rsidRPr="00932B9D">
        <w:rPr>
          <w:lang w:val="ru-RU"/>
        </w:rPr>
        <w:t>банкови сметки: […]</w:t>
      </w:r>
    </w:p>
    <w:p w:rsidR="0050641F" w:rsidRPr="00932B9D" w:rsidRDefault="0050641F" w:rsidP="0050641F">
      <w:pPr>
        <w:spacing w:after="240"/>
        <w:jc w:val="center"/>
        <w:rPr>
          <w:b/>
          <w:bCs/>
        </w:rPr>
      </w:pPr>
      <w:r w:rsidRPr="00932B9D">
        <w:rPr>
          <w:b/>
          <w:bCs/>
        </w:rPr>
        <w:t xml:space="preserve">ТЕХНИЧЕСКО </w:t>
      </w:r>
      <w:r w:rsidR="007A6BD6">
        <w:rPr>
          <w:b/>
          <w:bCs/>
        </w:rPr>
        <w:t>ОФЕРТА</w:t>
      </w:r>
    </w:p>
    <w:p w:rsidR="0050641F" w:rsidRPr="0051259D" w:rsidRDefault="0050641F" w:rsidP="0050641F">
      <w:pPr>
        <w:jc w:val="both"/>
        <w:rPr>
          <w:bCs/>
        </w:rPr>
      </w:pPr>
      <w:r w:rsidRPr="00932B9D">
        <w:t xml:space="preserve">за участие в открита процедура с предмет: </w:t>
      </w:r>
      <w:r w:rsidRPr="0051259D">
        <w:rPr>
          <w:bCs/>
        </w:rPr>
        <w:t>„Доставка на консумативи за печатащи и копирни устройства за нуждите на „Български пощи”</w:t>
      </w:r>
      <w:r w:rsidRPr="0051259D">
        <w:t xml:space="preserve"> ЕАД”, при две самостоятелно обособени позиции:</w:t>
      </w:r>
      <w:r w:rsidRPr="0051259D">
        <w:rPr>
          <w:bCs/>
        </w:rPr>
        <w:t xml:space="preserve"> Обособена позиция</w:t>
      </w:r>
      <w:r w:rsidRPr="0051259D">
        <w:rPr>
          <w:bCs/>
          <w:lang w:val="en-US"/>
        </w:rPr>
        <w:t xml:space="preserve"> 1</w:t>
      </w:r>
      <w:r w:rsidRPr="0051259D">
        <w:rPr>
          <w:bCs/>
        </w:rPr>
        <w:t xml:space="preserve"> </w:t>
      </w:r>
      <w:r w:rsidRPr="0051259D">
        <w:rPr>
          <w:bCs/>
          <w:i/>
        </w:rPr>
        <w:t xml:space="preserve">– </w:t>
      </w:r>
      <w:r w:rsidRPr="0051259D">
        <w:t>Доставка на оригинални консумативи за печатащи и копирни устройства с марка Lexmark;</w:t>
      </w:r>
      <w:r w:rsidRPr="0051259D">
        <w:rPr>
          <w:bCs/>
        </w:rPr>
        <w:t xml:space="preserve"> Обособена позиция </w:t>
      </w:r>
      <w:r w:rsidRPr="0051259D">
        <w:rPr>
          <w:bCs/>
          <w:lang w:val="en-US"/>
        </w:rPr>
        <w:t>2</w:t>
      </w:r>
      <w:r w:rsidRPr="0051259D">
        <w:rPr>
          <w:bCs/>
          <w:i/>
        </w:rPr>
        <w:t xml:space="preserve"> – </w:t>
      </w:r>
      <w:r w:rsidRPr="0051259D">
        <w:t>Доставка на съвместими консумативи за печатащи и копирни устройства.</w:t>
      </w:r>
    </w:p>
    <w:p w:rsidR="0050641F" w:rsidRPr="007E2B78" w:rsidRDefault="0050641F" w:rsidP="0050641F">
      <w:pPr>
        <w:ind w:firstLine="539"/>
        <w:jc w:val="both"/>
      </w:pPr>
      <w:r w:rsidRPr="00932B9D">
        <w:t>След запознаване с документацията</w:t>
      </w:r>
      <w:r w:rsidRPr="000D5E9C">
        <w:rPr>
          <w:lang w:val="ru-RU"/>
        </w:rPr>
        <w:t xml:space="preserve"> </w:t>
      </w:r>
      <w:r>
        <w:rPr>
          <w:lang w:val="ru-RU"/>
        </w:rPr>
        <w:t>ж</w:t>
      </w:r>
      <w:r w:rsidRPr="007E2B78">
        <w:rPr>
          <w:lang w:val="ru-RU"/>
        </w:rPr>
        <w:t xml:space="preserve">елаем да участваме в </w:t>
      </w:r>
      <w:r w:rsidRPr="007E2B78">
        <w:rPr>
          <w:bCs/>
          <w:lang w:val="ru-RU"/>
        </w:rPr>
        <w:t xml:space="preserve">обявената от </w:t>
      </w:r>
      <w:r w:rsidRPr="007E2B78">
        <w:t xml:space="preserve">“Български пощи” ЕАД </w:t>
      </w:r>
      <w:r w:rsidRPr="007E2B78">
        <w:rPr>
          <w:lang w:val="ru-RU"/>
        </w:rPr>
        <w:t xml:space="preserve">открита процедура </w:t>
      </w:r>
      <w:r w:rsidRPr="007E2B78">
        <w:rPr>
          <w:bCs/>
          <w:lang w:val="ru-RU"/>
        </w:rPr>
        <w:t xml:space="preserve">за възлагане на обществена </w:t>
      </w:r>
      <w:r w:rsidRPr="007E2B78">
        <w:rPr>
          <w:bCs/>
        </w:rPr>
        <w:t>поръчка</w:t>
      </w:r>
      <w:r w:rsidRPr="007E2B78">
        <w:t>, по обособен</w:t>
      </w:r>
      <w:r>
        <w:rPr>
          <w:lang w:val="en-US"/>
        </w:rPr>
        <w:t>a</w:t>
      </w:r>
      <w:r w:rsidRPr="007E2B78">
        <w:t xml:space="preserve"> позици</w:t>
      </w:r>
      <w:r>
        <w:t>я</w:t>
      </w:r>
      <w:r w:rsidRPr="007E2B78">
        <w:t>:</w:t>
      </w:r>
    </w:p>
    <w:p w:rsidR="0050641F" w:rsidRPr="00932B9D" w:rsidRDefault="0050641F" w:rsidP="0050641F">
      <w:pPr>
        <w:ind w:firstLine="539"/>
        <w:jc w:val="both"/>
      </w:pPr>
      <w:r w:rsidRPr="007E2B78">
        <w:t>.................................................................................................................</w:t>
      </w:r>
      <w:r w:rsidRPr="00932B9D">
        <w:t>,</w:t>
      </w:r>
      <w:r>
        <w:rPr>
          <w:lang w:val="en-US"/>
        </w:rPr>
        <w:t xml:space="preserve"> </w:t>
      </w:r>
      <w:r>
        <w:t>като</w:t>
      </w:r>
      <w:r w:rsidRPr="00932B9D">
        <w:t xml:space="preserve"> предлагаме да изпълним обществената поръчка при следните условия: </w:t>
      </w:r>
    </w:p>
    <w:p w:rsidR="0050641F" w:rsidRPr="00932B9D" w:rsidRDefault="0050641F" w:rsidP="0050641F">
      <w:pPr>
        <w:jc w:val="both"/>
        <w:rPr>
          <w:b/>
        </w:rPr>
      </w:pPr>
    </w:p>
    <w:p w:rsidR="0050641F" w:rsidRPr="00932B9D" w:rsidRDefault="0050641F" w:rsidP="0050641F">
      <w:pPr>
        <w:pStyle w:val="Style11"/>
        <w:widowControl/>
        <w:ind w:firstLine="567"/>
        <w:jc w:val="both"/>
        <w:rPr>
          <w:rStyle w:val="Strong"/>
          <w:b w:val="0"/>
          <w:lang w:val="bg-BG"/>
        </w:rPr>
      </w:pPr>
      <w:r w:rsidRPr="00932B9D">
        <w:rPr>
          <w:rStyle w:val="Strong"/>
          <w:lang w:val="bg-BG"/>
        </w:rPr>
        <w:t>1. Приемам/е изцяло, без резерви или ограничения в тяхната цялост, условията на Техническите изисквания - Приложение №1 към документацията на възложителя.</w:t>
      </w:r>
    </w:p>
    <w:p w:rsidR="0050641F" w:rsidRPr="00932B9D" w:rsidRDefault="0050641F" w:rsidP="0050641F">
      <w:pPr>
        <w:pStyle w:val="Style13"/>
        <w:widowControl/>
        <w:ind w:firstLine="567"/>
        <w:jc w:val="both"/>
        <w:rPr>
          <w:rStyle w:val="Strong"/>
          <w:b w:val="0"/>
          <w:lang w:val="bg-BG"/>
        </w:rPr>
      </w:pPr>
      <w:r w:rsidRPr="00932B9D">
        <w:rPr>
          <w:lang w:val="bg-BG"/>
        </w:rPr>
        <w:t xml:space="preserve">2. Срок за изпълнение на </w:t>
      </w:r>
      <w:r>
        <w:rPr>
          <w:lang w:val="bg-BG"/>
        </w:rPr>
        <w:t>обществената поръчка – 24</w:t>
      </w:r>
      <w:r w:rsidRPr="00932B9D">
        <w:rPr>
          <w:lang w:val="bg-BG"/>
        </w:rPr>
        <w:t xml:space="preserve"> (</w:t>
      </w:r>
      <w:r>
        <w:rPr>
          <w:lang w:val="bg-BG"/>
        </w:rPr>
        <w:t>двадесет и четири</w:t>
      </w:r>
      <w:r w:rsidRPr="00932B9D">
        <w:rPr>
          <w:lang w:val="bg-BG"/>
        </w:rPr>
        <w:t xml:space="preserve">) </w:t>
      </w:r>
      <w:r>
        <w:rPr>
          <w:lang w:val="bg-BG"/>
        </w:rPr>
        <w:t>месеца</w:t>
      </w:r>
      <w:r w:rsidRPr="00932B9D">
        <w:rPr>
          <w:lang w:val="bg-BG"/>
        </w:rPr>
        <w:t xml:space="preserve">, считано от </w:t>
      </w:r>
      <w:r w:rsidRPr="00932B9D">
        <w:rPr>
          <w:spacing w:val="6"/>
          <w:lang w:val="bg-BG"/>
        </w:rPr>
        <w:t xml:space="preserve">датата на </w:t>
      </w:r>
      <w:r w:rsidRPr="00932B9D">
        <w:rPr>
          <w:spacing w:val="-1"/>
          <w:lang w:val="bg-BG"/>
        </w:rPr>
        <w:t>подписване на договор</w:t>
      </w:r>
      <w:r w:rsidRPr="00932B9D">
        <w:rPr>
          <w:lang w:val="bg-BG"/>
        </w:rPr>
        <w:t>.</w:t>
      </w:r>
    </w:p>
    <w:p w:rsidR="0050641F" w:rsidRPr="00932B9D" w:rsidRDefault="0050641F" w:rsidP="0050641F">
      <w:pPr>
        <w:pStyle w:val="Style13"/>
        <w:widowControl/>
        <w:ind w:firstLine="567"/>
        <w:jc w:val="both"/>
        <w:rPr>
          <w:rStyle w:val="Strong"/>
          <w:b w:val="0"/>
          <w:lang w:val="bg-BG"/>
        </w:rPr>
      </w:pPr>
      <w:r>
        <w:rPr>
          <w:lang w:val="bg-BG"/>
        </w:rPr>
        <w:t>3</w:t>
      </w:r>
      <w:r w:rsidRPr="00932B9D">
        <w:rPr>
          <w:lang w:val="bg-BG"/>
        </w:rPr>
        <w:t xml:space="preserve">. Срок за </w:t>
      </w:r>
      <w:r>
        <w:rPr>
          <w:lang w:val="bg-BG"/>
        </w:rPr>
        <w:t>доставка</w:t>
      </w:r>
      <w:r w:rsidRPr="00932B9D">
        <w:rPr>
          <w:lang w:val="bg-BG"/>
        </w:rPr>
        <w:t xml:space="preserve"> на </w:t>
      </w:r>
      <w:r w:rsidRPr="00B266F6">
        <w:rPr>
          <w:spacing w:val="-2"/>
          <w:lang w:val="bg-BG"/>
        </w:rPr>
        <w:t>заявените количества консумативи</w:t>
      </w:r>
      <w:r>
        <w:rPr>
          <w:lang w:val="bg-BG"/>
        </w:rPr>
        <w:t xml:space="preserve"> – ………..</w:t>
      </w:r>
      <w:r w:rsidRPr="00932B9D">
        <w:rPr>
          <w:lang w:val="bg-BG"/>
        </w:rPr>
        <w:t xml:space="preserve"> (</w:t>
      </w:r>
      <w:r>
        <w:rPr>
          <w:lang w:val="bg-BG"/>
        </w:rPr>
        <w:t>……….</w:t>
      </w:r>
      <w:r w:rsidRPr="00932B9D">
        <w:rPr>
          <w:lang w:val="bg-BG"/>
        </w:rPr>
        <w:t xml:space="preserve">) </w:t>
      </w:r>
      <w:r>
        <w:rPr>
          <w:lang w:val="bg-BG"/>
        </w:rPr>
        <w:t>дни</w:t>
      </w:r>
      <w:r w:rsidRPr="00932B9D">
        <w:rPr>
          <w:lang w:val="bg-BG"/>
        </w:rPr>
        <w:t xml:space="preserve">, считано от </w:t>
      </w:r>
      <w:r w:rsidRPr="00932B9D">
        <w:rPr>
          <w:spacing w:val="6"/>
          <w:lang w:val="bg-BG"/>
        </w:rPr>
        <w:t xml:space="preserve">датата на </w:t>
      </w:r>
      <w:r w:rsidRPr="00CD65A0">
        <w:rPr>
          <w:lang w:val="bg-BG"/>
        </w:rPr>
        <w:t>приемане</w:t>
      </w:r>
      <w:r>
        <w:rPr>
          <w:spacing w:val="-1"/>
          <w:lang w:val="bg-BG"/>
        </w:rPr>
        <w:t xml:space="preserve"> на заявката /не повече от 5 (пет) работни дни/</w:t>
      </w:r>
      <w:r w:rsidRPr="00932B9D">
        <w:rPr>
          <w:lang w:val="bg-BG"/>
        </w:rPr>
        <w:t>.</w:t>
      </w:r>
    </w:p>
    <w:p w:rsidR="0050641F" w:rsidRPr="00932B9D" w:rsidRDefault="0050641F" w:rsidP="0050641F">
      <w:pPr>
        <w:pStyle w:val="BodyText3"/>
        <w:tabs>
          <w:tab w:val="left" w:pos="900"/>
        </w:tabs>
        <w:spacing w:after="0"/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  <w:lang w:eastAsia="bg-BG"/>
        </w:rPr>
        <w:t>4</w:t>
      </w:r>
      <w:r w:rsidRPr="00932B9D">
        <w:rPr>
          <w:bCs/>
          <w:sz w:val="24"/>
          <w:szCs w:val="24"/>
          <w:lang w:eastAsia="bg-BG"/>
        </w:rPr>
        <w:t>. Предлагам/е да изпълня/им услугата по предмета на поръчката, в съответствие с изискванията на Техническите изисквания /Приложение №2/ на възложителя, с място на изпълнение на доставката на територията на: Централно управление на „Български пощи” ЕАД, гр.София 1700, ул. „Академик Стефан Младенов” №1, бл.31</w:t>
      </w:r>
      <w:r w:rsidRPr="00932B9D">
        <w:rPr>
          <w:sz w:val="24"/>
          <w:szCs w:val="24"/>
        </w:rPr>
        <w:t>.</w:t>
      </w:r>
    </w:p>
    <w:p w:rsidR="0050641F" w:rsidRPr="00932B9D" w:rsidRDefault="0050641F" w:rsidP="0050641F">
      <w:pPr>
        <w:pStyle w:val="Style13"/>
        <w:widowControl/>
        <w:ind w:firstLine="567"/>
        <w:jc w:val="both"/>
        <w:rPr>
          <w:rStyle w:val="Strong"/>
          <w:b w:val="0"/>
          <w:lang w:val="bg-BG"/>
        </w:rPr>
      </w:pPr>
      <w:r>
        <w:rPr>
          <w:rStyle w:val="Strong"/>
          <w:lang w:val="bg-BG"/>
        </w:rPr>
        <w:t>5</w:t>
      </w:r>
      <w:r w:rsidRPr="00932B9D">
        <w:rPr>
          <w:rStyle w:val="Strong"/>
          <w:lang w:val="bg-BG"/>
        </w:rPr>
        <w:t>. Настоящата оферта е валидна за срок от ........ дни /не по-малко от 90 /деветдесет/ календарни дни/, считано от крайния срок за получаване на офертите.</w:t>
      </w:r>
    </w:p>
    <w:p w:rsidR="0050641F" w:rsidRPr="00932B9D" w:rsidRDefault="0050641F" w:rsidP="0050641F">
      <w:pPr>
        <w:pStyle w:val="Style13"/>
        <w:widowControl/>
        <w:ind w:firstLine="567"/>
        <w:jc w:val="both"/>
        <w:rPr>
          <w:rStyle w:val="Strong"/>
          <w:b w:val="0"/>
          <w:lang w:val="bg-BG"/>
        </w:rPr>
      </w:pPr>
      <w:r>
        <w:rPr>
          <w:rStyle w:val="Strong"/>
          <w:lang w:val="bg-BG"/>
        </w:rPr>
        <w:t>6</w:t>
      </w:r>
      <w:r w:rsidRPr="00932B9D">
        <w:rPr>
          <w:rStyle w:val="Strong"/>
          <w:lang w:val="bg-BG"/>
        </w:rPr>
        <w:t>. Приемам/е изцяло предложения проект на договор и при решение за определянето ми/ни за изпълнител ще сключа/им договора по надлежен начин.</w:t>
      </w:r>
    </w:p>
    <w:p w:rsidR="0050641F" w:rsidRPr="00FA4798" w:rsidRDefault="0050641F" w:rsidP="0050641F">
      <w:pPr>
        <w:ind w:firstLine="567"/>
        <w:jc w:val="both"/>
      </w:pPr>
      <w:r>
        <w:t>7. Декла</w:t>
      </w:r>
      <w:r w:rsidRPr="00FA4798">
        <w:t>рираме, че доставяните продукти ще бъдат нови, неупотребявани, с гарантиран произход и качество.</w:t>
      </w:r>
    </w:p>
    <w:p w:rsidR="0050641F" w:rsidRPr="00932B9D" w:rsidRDefault="0050641F" w:rsidP="0050641F">
      <w:pPr>
        <w:ind w:firstLine="567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Pr="00932B9D">
        <w:rPr>
          <w:rFonts w:eastAsia="Arial Unicode MS"/>
        </w:rPr>
        <w:t xml:space="preserve">. Представяме пълно описание по всички показатели, заложени в техническата част </w:t>
      </w:r>
      <w:r w:rsidRPr="00932B9D">
        <w:rPr>
          <w:bCs/>
        </w:rPr>
        <w:t xml:space="preserve">Технически изисквания (Приложение № </w:t>
      </w:r>
      <w:r>
        <w:rPr>
          <w:bCs/>
        </w:rPr>
        <w:t>1</w:t>
      </w:r>
      <w:r w:rsidRPr="00932B9D">
        <w:rPr>
          <w:bCs/>
        </w:rPr>
        <w:t>), съдържащо: таблица за съответствие на исканите и предлаганите характеристики на техниката, срок на доставка и условия за гаранционно поддържане – време за реакция и време за отстраняване на проблем, период на профилактика</w:t>
      </w:r>
      <w:r w:rsidRPr="00932B9D">
        <w:rPr>
          <w:rFonts w:eastAsia="Arial Unicode MS"/>
        </w:rPr>
        <w:t xml:space="preserve">, както следва: </w:t>
      </w:r>
    </w:p>
    <w:p w:rsidR="0050641F" w:rsidRPr="00932B9D" w:rsidRDefault="0050641F" w:rsidP="0050641F">
      <w:pPr>
        <w:ind w:firstLine="567"/>
        <w:jc w:val="both"/>
        <w:rPr>
          <w:rFonts w:eastAsia="Arial Unicode MS"/>
        </w:rPr>
      </w:pPr>
      <w:r w:rsidRPr="00932B9D">
        <w:rPr>
          <w:rFonts w:eastAsia="Arial Unicode MS"/>
        </w:rPr>
        <w:lastRenderedPageBreak/>
        <w:t>........................................................................................................................................................</w:t>
      </w:r>
    </w:p>
    <w:p w:rsidR="0050641F" w:rsidRPr="00932B9D" w:rsidRDefault="0050641F" w:rsidP="0050641F">
      <w:pPr>
        <w:tabs>
          <w:tab w:val="left" w:pos="0"/>
        </w:tabs>
        <w:ind w:firstLine="720"/>
        <w:jc w:val="both"/>
        <w:rPr>
          <w:b/>
        </w:rPr>
      </w:pPr>
      <w:r w:rsidRPr="00932B9D">
        <w:rPr>
          <w:b/>
        </w:rPr>
        <w:t>Техническото предложение на участника  представлява  неразделна част от договора.</w:t>
      </w:r>
    </w:p>
    <w:p w:rsidR="0050641F" w:rsidRPr="00932B9D" w:rsidRDefault="0050641F" w:rsidP="0050641F">
      <w:pPr>
        <w:ind w:firstLine="720"/>
        <w:jc w:val="both"/>
        <w:rPr>
          <w:b/>
        </w:rPr>
      </w:pPr>
      <w:r w:rsidRPr="00932B9D">
        <w:rPr>
          <w:b/>
        </w:rPr>
        <w:t>Дата:………………201</w:t>
      </w:r>
      <w:r>
        <w:rPr>
          <w:b/>
        </w:rPr>
        <w:t>6</w:t>
      </w:r>
      <w:r w:rsidRPr="00932B9D">
        <w:rPr>
          <w:b/>
        </w:rPr>
        <w:t xml:space="preserve"> г.</w:t>
      </w:r>
      <w:r w:rsidRPr="00932B9D">
        <w:rPr>
          <w:b/>
        </w:rPr>
        <w:tab/>
      </w:r>
      <w:r w:rsidRPr="00932B9D">
        <w:rPr>
          <w:b/>
        </w:rPr>
        <w:tab/>
      </w:r>
      <w:r w:rsidRPr="00932B9D">
        <w:rPr>
          <w:b/>
        </w:rPr>
        <w:tab/>
        <w:t>Подпис и печат:…………………..</w:t>
      </w:r>
    </w:p>
    <w:p w:rsidR="0050641F" w:rsidRPr="00932B9D" w:rsidRDefault="0050641F" w:rsidP="0050641F">
      <w:pPr>
        <w:pStyle w:val="Title"/>
        <w:jc w:val="both"/>
        <w:rPr>
          <w:b w:val="0"/>
          <w:bCs w:val="0"/>
          <w:lang w:val="en-US"/>
        </w:rPr>
      </w:pPr>
    </w:p>
    <w:p w:rsidR="0050641F" w:rsidRPr="00932B9D" w:rsidRDefault="0050641F" w:rsidP="0050641F">
      <w:pPr>
        <w:pStyle w:val="Style12"/>
        <w:widowControl/>
        <w:ind w:firstLine="567"/>
        <w:jc w:val="both"/>
        <w:rPr>
          <w:rStyle w:val="FontStyle24"/>
          <w:lang w:val="bg-BG" w:eastAsia="bg-BG"/>
        </w:rPr>
      </w:pPr>
      <w:r w:rsidRPr="00932B9D">
        <w:rPr>
          <w:rStyle w:val="FontStyle24"/>
          <w:lang w:val="bg-BG" w:eastAsia="bg-BG"/>
        </w:rPr>
        <w:t xml:space="preserve">Забележки: </w:t>
      </w:r>
    </w:p>
    <w:p w:rsidR="0050641F" w:rsidRPr="00932B9D" w:rsidRDefault="0050641F" w:rsidP="0050641F">
      <w:pPr>
        <w:pStyle w:val="Style12"/>
        <w:widowControl/>
        <w:ind w:firstLine="567"/>
        <w:jc w:val="both"/>
        <w:rPr>
          <w:rStyle w:val="FontStyle20"/>
        </w:rPr>
      </w:pPr>
      <w:r w:rsidRPr="00932B9D">
        <w:rPr>
          <w:rStyle w:val="FontStyle21"/>
          <w:lang w:val="bg-BG" w:eastAsia="bg-BG"/>
        </w:rPr>
        <w:t>*Участникът задължително представя подробно техническо описание на дейностите и организацията на работа, които възнамерява да приложи при изпълнение на поръчката съгласно Техническата спецификация /Приложение №1/.</w:t>
      </w:r>
      <w:r w:rsidRPr="00932B9D">
        <w:rPr>
          <w:rStyle w:val="FontStyle20"/>
        </w:rPr>
        <w:br w:type="page"/>
      </w:r>
    </w:p>
    <w:p w:rsidR="00176436" w:rsidRDefault="00176436"/>
    <w:sectPr w:rsidR="00176436" w:rsidSect="001764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50641F"/>
    <w:rsid w:val="00176436"/>
    <w:rsid w:val="0050641F"/>
    <w:rsid w:val="007A6BD6"/>
    <w:rsid w:val="00890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4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1">
    <w:name w:val="Style11"/>
    <w:basedOn w:val="Normal"/>
    <w:uiPriority w:val="99"/>
    <w:rsid w:val="0050641F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Style12">
    <w:name w:val="Style12"/>
    <w:basedOn w:val="Normal"/>
    <w:rsid w:val="0050641F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Style13">
    <w:name w:val="Style13"/>
    <w:basedOn w:val="Normal"/>
    <w:uiPriority w:val="99"/>
    <w:rsid w:val="0050641F"/>
    <w:pPr>
      <w:widowControl w:val="0"/>
      <w:autoSpaceDE w:val="0"/>
      <w:autoSpaceDN w:val="0"/>
      <w:adjustRightInd w:val="0"/>
    </w:pPr>
    <w:rPr>
      <w:lang w:val="en-US" w:eastAsia="en-US"/>
    </w:rPr>
  </w:style>
  <w:style w:type="character" w:customStyle="1" w:styleId="FontStyle20">
    <w:name w:val="Font Style20"/>
    <w:uiPriority w:val="99"/>
    <w:rsid w:val="0050641F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1">
    <w:name w:val="Font Style21"/>
    <w:uiPriority w:val="99"/>
    <w:rsid w:val="0050641F"/>
    <w:rPr>
      <w:rFonts w:ascii="Times New Roman" w:hAnsi="Times New Roman" w:cs="Times New Roman"/>
      <w:sz w:val="20"/>
      <w:szCs w:val="20"/>
    </w:rPr>
  </w:style>
  <w:style w:type="character" w:customStyle="1" w:styleId="FontStyle24">
    <w:name w:val="Font Style24"/>
    <w:uiPriority w:val="99"/>
    <w:rsid w:val="0050641F"/>
    <w:rPr>
      <w:rFonts w:ascii="Times New Roman" w:hAnsi="Times New Roman" w:cs="Times New Roman"/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50641F"/>
    <w:pPr>
      <w:jc w:val="center"/>
    </w:pPr>
    <w:rPr>
      <w:b/>
      <w:bCs/>
      <w:lang w:eastAsia="en-US"/>
    </w:rPr>
  </w:style>
  <w:style w:type="character" w:customStyle="1" w:styleId="TitleChar">
    <w:name w:val="Title Char"/>
    <w:basedOn w:val="DefaultParagraphFont"/>
    <w:link w:val="Title"/>
    <w:rsid w:val="0050641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3">
    <w:name w:val="Body Text 3"/>
    <w:basedOn w:val="Normal"/>
    <w:link w:val="BodyText3Char"/>
    <w:rsid w:val="0050641F"/>
    <w:pPr>
      <w:spacing w:after="120"/>
    </w:pPr>
    <w:rPr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50641F"/>
    <w:rPr>
      <w:rFonts w:ascii="Times New Roman" w:eastAsia="Times New Roman" w:hAnsi="Times New Roman" w:cs="Times New Roman"/>
      <w:sz w:val="16"/>
      <w:szCs w:val="16"/>
    </w:rPr>
  </w:style>
  <w:style w:type="character" w:styleId="Strong">
    <w:name w:val="Strong"/>
    <w:qFormat/>
    <w:rsid w:val="0050641F"/>
    <w:rPr>
      <w:rFonts w:cs="Times New Roman"/>
      <w:b/>
      <w:bCs/>
    </w:rPr>
  </w:style>
  <w:style w:type="paragraph" w:customStyle="1" w:styleId="CharCharChar">
    <w:name w:val="Char Char Char"/>
    <w:basedOn w:val="Normal"/>
    <w:rsid w:val="0050641F"/>
    <w:pPr>
      <w:tabs>
        <w:tab w:val="left" w:pos="709"/>
      </w:tabs>
    </w:pPr>
    <w:rPr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473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a.milenkov</dc:creator>
  <cp:keywords/>
  <dc:description/>
  <cp:lastModifiedBy>t.marholev</cp:lastModifiedBy>
  <cp:revision>3</cp:revision>
  <dcterms:created xsi:type="dcterms:W3CDTF">2016-02-18T13:37:00Z</dcterms:created>
  <dcterms:modified xsi:type="dcterms:W3CDTF">2016-02-18T14:14:00Z</dcterms:modified>
</cp:coreProperties>
</file>